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F9" w:rsidRPr="0022104B" w:rsidRDefault="004235F9" w:rsidP="004235F9">
      <w:pPr>
        <w:pStyle w:val="FORMATTEXT"/>
        <w:tabs>
          <w:tab w:val="left" w:pos="426"/>
          <w:tab w:val="left" w:pos="1134"/>
        </w:tabs>
        <w:spacing w:line="276" w:lineRule="auto"/>
        <w:ind w:left="709"/>
        <w:jc w:val="center"/>
        <w:rPr>
          <w:b/>
          <w:sz w:val="22"/>
          <w:szCs w:val="22"/>
        </w:rPr>
      </w:pPr>
      <w:r w:rsidRPr="0022104B">
        <w:rPr>
          <w:b/>
          <w:sz w:val="22"/>
          <w:szCs w:val="22"/>
        </w:rPr>
        <w:t xml:space="preserve">Перечень и стоимость услуг по лабораторным исследованиям </w:t>
      </w:r>
    </w:p>
    <w:p w:rsidR="004235F9" w:rsidRPr="0022104B" w:rsidRDefault="004235F9" w:rsidP="004235F9">
      <w:pPr>
        <w:pStyle w:val="FORMATTEXT"/>
        <w:tabs>
          <w:tab w:val="left" w:pos="426"/>
          <w:tab w:val="left" w:pos="1134"/>
        </w:tabs>
        <w:spacing w:line="276" w:lineRule="auto"/>
        <w:ind w:left="709"/>
        <w:jc w:val="center"/>
        <w:rPr>
          <w:b/>
          <w:sz w:val="22"/>
          <w:szCs w:val="22"/>
        </w:rPr>
      </w:pPr>
      <w:proofErr w:type="gramStart"/>
      <w:r w:rsidRPr="0022104B">
        <w:rPr>
          <w:b/>
          <w:sz w:val="22"/>
          <w:szCs w:val="22"/>
        </w:rPr>
        <w:t>с</w:t>
      </w:r>
      <w:proofErr w:type="gramEnd"/>
      <w:r w:rsidRPr="0022104B">
        <w:rPr>
          <w:b/>
          <w:sz w:val="22"/>
          <w:szCs w:val="22"/>
        </w:rPr>
        <w:t xml:space="preserve"> 01 февраля 2019 года  </w:t>
      </w:r>
    </w:p>
    <w:p w:rsidR="004235F9" w:rsidRPr="0022104B" w:rsidRDefault="004235F9" w:rsidP="004235F9">
      <w:pPr>
        <w:pStyle w:val="FORMATTEXT"/>
        <w:tabs>
          <w:tab w:val="left" w:pos="426"/>
          <w:tab w:val="left" w:pos="1134"/>
        </w:tabs>
        <w:spacing w:line="276" w:lineRule="auto"/>
        <w:ind w:left="709"/>
        <w:jc w:val="center"/>
        <w:rPr>
          <w:b/>
          <w:sz w:val="22"/>
          <w:szCs w:val="22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027"/>
        <w:gridCol w:w="5976"/>
        <w:gridCol w:w="2375"/>
      </w:tblGrid>
      <w:tr w:rsidR="004235F9" w:rsidRPr="0022104B" w:rsidTr="00B34F6C">
        <w:trPr>
          <w:trHeight w:val="300"/>
        </w:trPr>
        <w:tc>
          <w:tcPr>
            <w:tcW w:w="1027" w:type="dxa"/>
            <w:vMerge w:val="restart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</w:p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 xml:space="preserve">№ </w:t>
            </w:r>
            <w:proofErr w:type="spellStart"/>
            <w:r w:rsidRPr="0022104B">
              <w:t>п.п</w:t>
            </w:r>
            <w:proofErr w:type="spellEnd"/>
            <w:r w:rsidRPr="0022104B">
              <w:t>.</w:t>
            </w:r>
          </w:p>
        </w:tc>
        <w:tc>
          <w:tcPr>
            <w:tcW w:w="6202" w:type="dxa"/>
            <w:vMerge w:val="restart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</w:p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</w:p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Наименование услуги</w:t>
            </w:r>
          </w:p>
        </w:tc>
        <w:tc>
          <w:tcPr>
            <w:tcW w:w="2375" w:type="dxa"/>
            <w:vMerge w:val="restart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</w:p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</w:p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Стоимость, руб.</w:t>
            </w:r>
          </w:p>
        </w:tc>
      </w:tr>
      <w:tr w:rsidR="004235F9" w:rsidRPr="0022104B" w:rsidTr="00B34F6C">
        <w:trPr>
          <w:trHeight w:val="300"/>
        </w:trPr>
        <w:tc>
          <w:tcPr>
            <w:tcW w:w="1027" w:type="dxa"/>
            <w:vMerge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</w:p>
        </w:tc>
        <w:tc>
          <w:tcPr>
            <w:tcW w:w="6202" w:type="dxa"/>
            <w:vMerge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</w:p>
        </w:tc>
        <w:tc>
          <w:tcPr>
            <w:tcW w:w="2375" w:type="dxa"/>
            <w:vMerge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</w:p>
        </w:tc>
      </w:tr>
      <w:tr w:rsidR="004235F9" w:rsidRPr="0022104B" w:rsidTr="00B34F6C">
        <w:trPr>
          <w:trHeight w:val="300"/>
        </w:trPr>
        <w:tc>
          <w:tcPr>
            <w:tcW w:w="1027" w:type="dxa"/>
            <w:vMerge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</w:p>
        </w:tc>
        <w:tc>
          <w:tcPr>
            <w:tcW w:w="6202" w:type="dxa"/>
            <w:vMerge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</w:p>
        </w:tc>
        <w:tc>
          <w:tcPr>
            <w:tcW w:w="2375" w:type="dxa"/>
            <w:vMerge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</w:p>
        </w:tc>
      </w:tr>
      <w:tr w:rsidR="004235F9" w:rsidRPr="0022104B" w:rsidTr="00B34F6C">
        <w:trPr>
          <w:trHeight w:val="300"/>
        </w:trPr>
        <w:tc>
          <w:tcPr>
            <w:tcW w:w="1027" w:type="dxa"/>
            <w:vMerge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</w:p>
        </w:tc>
        <w:tc>
          <w:tcPr>
            <w:tcW w:w="6202" w:type="dxa"/>
            <w:vMerge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</w:p>
        </w:tc>
        <w:tc>
          <w:tcPr>
            <w:tcW w:w="2375" w:type="dxa"/>
            <w:vMerge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</w:p>
        </w:tc>
      </w:tr>
      <w:tr w:rsidR="004235F9" w:rsidRPr="0022104B" w:rsidTr="00B34F6C">
        <w:trPr>
          <w:trHeight w:val="405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1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>
              <w:t>Забор</w:t>
            </w:r>
            <w:r w:rsidRPr="0022104B">
              <w:t xml:space="preserve"> крови из пальца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205</w:t>
            </w:r>
          </w:p>
        </w:tc>
      </w:tr>
      <w:tr w:rsidR="004235F9" w:rsidRPr="0022104B" w:rsidTr="00B34F6C">
        <w:trPr>
          <w:trHeight w:val="42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>
              <w:t>Забор</w:t>
            </w:r>
            <w:r w:rsidRPr="0022104B">
              <w:t xml:space="preserve"> крови из вены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225</w:t>
            </w:r>
          </w:p>
        </w:tc>
      </w:tr>
      <w:tr w:rsidR="004235F9" w:rsidRPr="0022104B" w:rsidTr="00B34F6C">
        <w:trPr>
          <w:trHeight w:val="300"/>
        </w:trPr>
        <w:tc>
          <w:tcPr>
            <w:tcW w:w="9604" w:type="dxa"/>
            <w:gridSpan w:val="3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22104B">
              <w:rPr>
                <w:b/>
                <w:bCs/>
                <w:i/>
                <w:iCs/>
              </w:rPr>
              <w:t>.Общеклинические исследования</w:t>
            </w:r>
          </w:p>
        </w:tc>
      </w:tr>
      <w:tr w:rsidR="004235F9" w:rsidRPr="0022104B" w:rsidTr="00B34F6C">
        <w:trPr>
          <w:trHeight w:val="585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3</w:t>
            </w:r>
            <w:r w:rsidRPr="0022104B">
              <w:t>.1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Клинический анализ крови с лейкоцитарной формулой и СОЭ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675</w:t>
            </w:r>
          </w:p>
        </w:tc>
      </w:tr>
      <w:tr w:rsidR="004235F9" w:rsidRPr="0022104B" w:rsidTr="00B34F6C">
        <w:trPr>
          <w:trHeight w:val="45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3</w:t>
            </w:r>
            <w:r w:rsidRPr="0022104B">
              <w:t>.2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Общий анализ крови (без лейкоцитарной формулы и СОЭ)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315</w:t>
            </w:r>
          </w:p>
        </w:tc>
      </w:tr>
      <w:tr w:rsidR="004235F9" w:rsidRPr="0022104B" w:rsidTr="00B34F6C">
        <w:trPr>
          <w:trHeight w:val="645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3</w:t>
            </w:r>
            <w:r w:rsidRPr="0022104B">
              <w:t>.3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 xml:space="preserve">Клинический анализ крови с подсчетом лейкоцитарной формулы 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615</w:t>
            </w:r>
          </w:p>
        </w:tc>
      </w:tr>
      <w:tr w:rsidR="004235F9" w:rsidRPr="0022104B" w:rsidTr="00B34F6C">
        <w:trPr>
          <w:trHeight w:val="585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3</w:t>
            </w:r>
            <w:r w:rsidRPr="0022104B">
              <w:t>.4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Анализ крови СОЭ (скорость оседания эритроцитов)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235</w:t>
            </w:r>
          </w:p>
        </w:tc>
      </w:tr>
      <w:tr w:rsidR="004235F9" w:rsidRPr="0022104B" w:rsidTr="00B34F6C">
        <w:trPr>
          <w:trHeight w:val="675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3</w:t>
            </w:r>
            <w:r w:rsidRPr="0022104B">
              <w:t>.5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 xml:space="preserve">Анализ крови ДК (длительность </w:t>
            </w:r>
            <w:proofErr w:type="gramStart"/>
            <w:r w:rsidRPr="0022104B">
              <w:t>кровотечения )</w:t>
            </w:r>
            <w:proofErr w:type="gramEnd"/>
            <w:r w:rsidRPr="0022104B">
              <w:t xml:space="preserve"> и  ВСК (время свертывания крови) 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205</w:t>
            </w:r>
          </w:p>
        </w:tc>
      </w:tr>
      <w:tr w:rsidR="004235F9" w:rsidRPr="0022104B" w:rsidTr="00B34F6C">
        <w:trPr>
          <w:trHeight w:val="555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3</w:t>
            </w:r>
            <w:r w:rsidRPr="0022104B">
              <w:t>.6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 xml:space="preserve">Подсчет тромбоцитов в мазках крови по </w:t>
            </w:r>
            <w:proofErr w:type="spellStart"/>
            <w:r w:rsidRPr="0022104B">
              <w:t>Фонио</w:t>
            </w:r>
            <w:proofErr w:type="spellEnd"/>
            <w:r w:rsidRPr="0022104B">
              <w:t xml:space="preserve"> (A. </w:t>
            </w:r>
            <w:proofErr w:type="spellStart"/>
            <w:r w:rsidRPr="0022104B">
              <w:t>Fonio</w:t>
            </w:r>
            <w:proofErr w:type="spellEnd"/>
            <w:r w:rsidRPr="0022104B">
              <w:t>)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195</w:t>
            </w:r>
          </w:p>
        </w:tc>
      </w:tr>
      <w:tr w:rsidR="004235F9" w:rsidRPr="0022104B" w:rsidTr="00B34F6C">
        <w:trPr>
          <w:trHeight w:val="63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3</w:t>
            </w:r>
            <w:r w:rsidRPr="0022104B">
              <w:t>.7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Общий анализ мочи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235</w:t>
            </w:r>
          </w:p>
        </w:tc>
      </w:tr>
      <w:tr w:rsidR="004235F9" w:rsidRPr="0022104B" w:rsidTr="00B34F6C">
        <w:trPr>
          <w:trHeight w:val="585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3</w:t>
            </w:r>
            <w:r w:rsidRPr="0022104B">
              <w:t>.8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Общий анализ мочи с микроскопией осадка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285</w:t>
            </w:r>
          </w:p>
        </w:tc>
      </w:tr>
      <w:tr w:rsidR="004235F9" w:rsidRPr="0022104B" w:rsidTr="00B34F6C">
        <w:trPr>
          <w:trHeight w:val="525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3</w:t>
            </w:r>
            <w:r w:rsidRPr="0022104B">
              <w:t>.9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Анализ мочи по Нечипоренко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285</w:t>
            </w:r>
          </w:p>
        </w:tc>
      </w:tr>
      <w:tr w:rsidR="004235F9" w:rsidRPr="0022104B" w:rsidTr="00B34F6C">
        <w:trPr>
          <w:trHeight w:val="300"/>
        </w:trPr>
        <w:tc>
          <w:tcPr>
            <w:tcW w:w="9604" w:type="dxa"/>
            <w:gridSpan w:val="3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Pr="0022104B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22104B">
              <w:rPr>
                <w:b/>
                <w:bCs/>
                <w:i/>
                <w:iCs/>
              </w:rPr>
              <w:t>Биохимические  исследования</w:t>
            </w:r>
            <w:proofErr w:type="gramEnd"/>
          </w:p>
        </w:tc>
      </w:tr>
      <w:tr w:rsidR="004235F9" w:rsidRPr="0022104B" w:rsidTr="00B34F6C">
        <w:trPr>
          <w:trHeight w:val="30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.1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 xml:space="preserve">Определение глюкозы 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225</w:t>
            </w:r>
          </w:p>
        </w:tc>
      </w:tr>
      <w:tr w:rsidR="004235F9" w:rsidRPr="0022104B" w:rsidTr="00B34F6C">
        <w:trPr>
          <w:trHeight w:val="525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.2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Определение общего билирубина в сыворотке крови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245</w:t>
            </w:r>
          </w:p>
        </w:tc>
      </w:tr>
      <w:tr w:rsidR="004235F9" w:rsidRPr="0022104B" w:rsidTr="00B34F6C">
        <w:trPr>
          <w:trHeight w:val="465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.3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proofErr w:type="gramStart"/>
            <w:r w:rsidRPr="0022104B">
              <w:t>Определение  прямого</w:t>
            </w:r>
            <w:proofErr w:type="gramEnd"/>
            <w:r w:rsidRPr="0022104B">
              <w:t xml:space="preserve"> билирубина в сыворотке крови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245</w:t>
            </w:r>
          </w:p>
        </w:tc>
      </w:tr>
      <w:tr w:rsidR="004235F9" w:rsidRPr="0022104B" w:rsidTr="00B34F6C">
        <w:trPr>
          <w:trHeight w:val="69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.4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 xml:space="preserve">Определение активности </w:t>
            </w:r>
            <w:proofErr w:type="spellStart"/>
            <w:r w:rsidRPr="0022104B">
              <w:t>аланинаминотрансферазы</w:t>
            </w:r>
            <w:proofErr w:type="spellEnd"/>
            <w:r w:rsidRPr="0022104B">
              <w:t xml:space="preserve"> (АЛТ) в сыворотке крови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225</w:t>
            </w:r>
          </w:p>
        </w:tc>
      </w:tr>
      <w:tr w:rsidR="004235F9" w:rsidRPr="0022104B" w:rsidTr="00B34F6C">
        <w:trPr>
          <w:trHeight w:val="555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.5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 xml:space="preserve">Определение активности </w:t>
            </w:r>
            <w:proofErr w:type="spellStart"/>
            <w:r w:rsidRPr="0022104B">
              <w:t>аспартатаминотрансферазы</w:t>
            </w:r>
            <w:proofErr w:type="spellEnd"/>
            <w:r w:rsidRPr="0022104B">
              <w:t xml:space="preserve"> (АСТ) в сыворотке крови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220</w:t>
            </w:r>
          </w:p>
        </w:tc>
      </w:tr>
      <w:tr w:rsidR="004235F9" w:rsidRPr="0022104B" w:rsidTr="00B34F6C">
        <w:trPr>
          <w:trHeight w:val="45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.6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Определение холестерина в сыворотке крови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245</w:t>
            </w:r>
          </w:p>
        </w:tc>
      </w:tr>
      <w:tr w:rsidR="004235F9" w:rsidRPr="0022104B" w:rsidTr="00B34F6C">
        <w:trPr>
          <w:trHeight w:val="36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.7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Определение триглицеридов в сыворотке крови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265</w:t>
            </w:r>
          </w:p>
        </w:tc>
      </w:tr>
      <w:tr w:rsidR="004235F9" w:rsidRPr="0022104B" w:rsidTr="00B34F6C">
        <w:trPr>
          <w:trHeight w:val="735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.8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Определение холестеринов ЛПВП (липопротеины высокой плотности) в сыворотке крови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265</w:t>
            </w:r>
          </w:p>
        </w:tc>
      </w:tr>
      <w:tr w:rsidR="004235F9" w:rsidRPr="0022104B" w:rsidTr="00B34F6C">
        <w:trPr>
          <w:trHeight w:val="75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.9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Определение холестеринов ЛПНП (липопротеины низкой плотности) в сыворотке кров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265</w:t>
            </w:r>
          </w:p>
        </w:tc>
      </w:tr>
      <w:tr w:rsidR="004235F9" w:rsidRPr="0022104B" w:rsidTr="00B34F6C">
        <w:trPr>
          <w:trHeight w:val="525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.10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Определение общего белка в сыворотке крови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265</w:t>
            </w:r>
          </w:p>
        </w:tc>
      </w:tr>
      <w:tr w:rsidR="004235F9" w:rsidRPr="0022104B" w:rsidTr="00B34F6C">
        <w:trPr>
          <w:trHeight w:val="585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lastRenderedPageBreak/>
              <w:t>4</w:t>
            </w:r>
            <w:r w:rsidRPr="0022104B">
              <w:t>.11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Ревматоидный фактор (РФ) в сыворотке крови количественно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335</w:t>
            </w:r>
          </w:p>
        </w:tc>
      </w:tr>
      <w:tr w:rsidR="004235F9" w:rsidRPr="0022104B" w:rsidTr="00B34F6C">
        <w:trPr>
          <w:trHeight w:val="405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.12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Определение мочевины в сыворотке крови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245</w:t>
            </w:r>
          </w:p>
        </w:tc>
      </w:tr>
      <w:tr w:rsidR="004235F9" w:rsidRPr="0022104B" w:rsidTr="00B34F6C">
        <w:trPr>
          <w:trHeight w:val="42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.13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 xml:space="preserve">Определение </w:t>
            </w:r>
            <w:proofErr w:type="spellStart"/>
            <w:r w:rsidRPr="0022104B">
              <w:t>креатинина</w:t>
            </w:r>
            <w:proofErr w:type="spellEnd"/>
            <w:r w:rsidRPr="0022104B">
              <w:t xml:space="preserve"> в сыворотке крови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245</w:t>
            </w:r>
          </w:p>
        </w:tc>
      </w:tr>
      <w:tr w:rsidR="004235F9" w:rsidRPr="0022104B" w:rsidTr="00B34F6C">
        <w:trPr>
          <w:trHeight w:val="39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.14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Определение активности амилазы в сыворотке крови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295</w:t>
            </w:r>
          </w:p>
        </w:tc>
      </w:tr>
      <w:tr w:rsidR="004235F9" w:rsidRPr="0022104B" w:rsidTr="00B34F6C">
        <w:trPr>
          <w:trHeight w:val="60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.15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Определение амилазы в моче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265</w:t>
            </w:r>
          </w:p>
        </w:tc>
      </w:tr>
      <w:tr w:rsidR="004235F9" w:rsidRPr="0022104B" w:rsidTr="00B34F6C">
        <w:trPr>
          <w:trHeight w:val="63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.16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Определение активности щелочной фосфатазы в сыворотке крови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255</w:t>
            </w:r>
          </w:p>
        </w:tc>
      </w:tr>
      <w:tr w:rsidR="004235F9" w:rsidRPr="0022104B" w:rsidTr="00B34F6C">
        <w:trPr>
          <w:trHeight w:val="54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.17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Определение железа в сыворотке крови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255</w:t>
            </w:r>
          </w:p>
        </w:tc>
      </w:tr>
      <w:tr w:rsidR="004235F9" w:rsidRPr="0022104B" w:rsidTr="00B34F6C">
        <w:trPr>
          <w:trHeight w:val="60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.18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 xml:space="preserve">Определение СРБ в сыворотке крови 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375</w:t>
            </w:r>
          </w:p>
        </w:tc>
      </w:tr>
      <w:tr w:rsidR="004235F9" w:rsidRPr="0022104B" w:rsidTr="00B34F6C">
        <w:trPr>
          <w:trHeight w:val="60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</w:t>
            </w:r>
            <w:r>
              <w:t>19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 xml:space="preserve">Определение </w:t>
            </w:r>
            <w:proofErr w:type="gramStart"/>
            <w:r w:rsidRPr="0022104B">
              <w:t>калия  в</w:t>
            </w:r>
            <w:proofErr w:type="gramEnd"/>
            <w:r w:rsidRPr="0022104B">
              <w:t xml:space="preserve"> сыворотке крови 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295</w:t>
            </w:r>
          </w:p>
        </w:tc>
      </w:tr>
      <w:tr w:rsidR="004235F9" w:rsidRPr="0022104B" w:rsidTr="00B34F6C">
        <w:trPr>
          <w:trHeight w:val="90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.2</w:t>
            </w:r>
            <w:r>
              <w:t>0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 xml:space="preserve">Определение кальция   в сыворотке крови 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285</w:t>
            </w:r>
          </w:p>
        </w:tc>
      </w:tr>
      <w:tr w:rsidR="004235F9" w:rsidRPr="0022104B" w:rsidTr="00B34F6C">
        <w:trPr>
          <w:trHeight w:val="555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.2</w:t>
            </w:r>
            <w:r>
              <w:t>1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 xml:space="preserve">Определение </w:t>
            </w:r>
            <w:proofErr w:type="spellStart"/>
            <w:r w:rsidRPr="0022104B">
              <w:t>протромбинового</w:t>
            </w:r>
            <w:proofErr w:type="spellEnd"/>
            <w:r w:rsidRPr="0022104B">
              <w:t xml:space="preserve"> индекса </w:t>
            </w:r>
            <w:proofErr w:type="gramStart"/>
            <w:r w:rsidRPr="0022104B">
              <w:t>( ПТИ</w:t>
            </w:r>
            <w:proofErr w:type="gramEnd"/>
            <w:r w:rsidRPr="0022104B">
              <w:t xml:space="preserve"> ) в плазме крови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325</w:t>
            </w:r>
          </w:p>
        </w:tc>
      </w:tr>
      <w:tr w:rsidR="004235F9" w:rsidRPr="0022104B" w:rsidTr="00B34F6C">
        <w:trPr>
          <w:trHeight w:val="60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.2</w:t>
            </w:r>
            <w:r>
              <w:t>2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>Подсчет   МНО в плазме крови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210</w:t>
            </w:r>
          </w:p>
        </w:tc>
      </w:tr>
      <w:tr w:rsidR="004235F9" w:rsidRPr="0022104B" w:rsidTr="00B34F6C">
        <w:trPr>
          <w:trHeight w:val="480"/>
        </w:trPr>
        <w:tc>
          <w:tcPr>
            <w:tcW w:w="1027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4.</w:t>
            </w:r>
            <w:r w:rsidRPr="0022104B">
              <w:t>23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 xml:space="preserve">Подсчет коэффициента </w:t>
            </w:r>
            <w:proofErr w:type="spellStart"/>
            <w:r w:rsidRPr="0022104B">
              <w:t>Атерогенности</w:t>
            </w:r>
            <w:proofErr w:type="spellEnd"/>
            <w:r w:rsidRPr="0022104B">
              <w:t xml:space="preserve"> 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210</w:t>
            </w:r>
          </w:p>
        </w:tc>
      </w:tr>
      <w:tr w:rsidR="004235F9" w:rsidRPr="0022104B" w:rsidTr="00B34F6C">
        <w:trPr>
          <w:trHeight w:val="750"/>
        </w:trPr>
        <w:tc>
          <w:tcPr>
            <w:tcW w:w="1027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>
              <w:t>4</w:t>
            </w:r>
            <w:r w:rsidRPr="0022104B">
              <w:t>.24</w:t>
            </w:r>
          </w:p>
        </w:tc>
        <w:tc>
          <w:tcPr>
            <w:tcW w:w="6202" w:type="dxa"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both"/>
            </w:pPr>
            <w:r w:rsidRPr="0022104B">
              <w:t xml:space="preserve">Определение </w:t>
            </w:r>
            <w:proofErr w:type="spellStart"/>
            <w:r w:rsidRPr="0022104B">
              <w:t>коагулограммы</w:t>
            </w:r>
            <w:proofErr w:type="spellEnd"/>
            <w:r w:rsidRPr="0022104B">
              <w:t xml:space="preserve"> (</w:t>
            </w:r>
            <w:proofErr w:type="spellStart"/>
            <w:r w:rsidRPr="0022104B">
              <w:t>протромбиновый</w:t>
            </w:r>
            <w:proofErr w:type="spellEnd"/>
            <w:r w:rsidRPr="0022104B">
              <w:t xml:space="preserve"> индекс+ МНО, АЧТВ, фибриноген, </w:t>
            </w:r>
            <w:proofErr w:type="spellStart"/>
            <w:r w:rsidRPr="0022104B">
              <w:t>тромбиновое</w:t>
            </w:r>
            <w:proofErr w:type="spellEnd"/>
            <w:r w:rsidRPr="0022104B">
              <w:t xml:space="preserve"> время)</w:t>
            </w:r>
          </w:p>
        </w:tc>
        <w:tc>
          <w:tcPr>
            <w:tcW w:w="2375" w:type="dxa"/>
            <w:noWrap/>
            <w:hideMark/>
          </w:tcPr>
          <w:p w:rsidR="004235F9" w:rsidRPr="0022104B" w:rsidRDefault="004235F9" w:rsidP="00B34F6C">
            <w:pPr>
              <w:tabs>
                <w:tab w:val="left" w:pos="709"/>
              </w:tabs>
              <w:jc w:val="center"/>
            </w:pPr>
            <w:r w:rsidRPr="0022104B">
              <w:t>550</w:t>
            </w:r>
          </w:p>
        </w:tc>
      </w:tr>
    </w:tbl>
    <w:p w:rsidR="004235F9" w:rsidRPr="0022104B" w:rsidRDefault="004235F9" w:rsidP="004235F9">
      <w:pPr>
        <w:tabs>
          <w:tab w:val="left" w:pos="709"/>
        </w:tabs>
        <w:jc w:val="both"/>
        <w:rPr>
          <w:sz w:val="22"/>
          <w:szCs w:val="22"/>
          <w:lang w:eastAsia="en-US"/>
        </w:rPr>
      </w:pPr>
    </w:p>
    <w:p w:rsidR="004235F9" w:rsidRPr="006556A8" w:rsidRDefault="004235F9" w:rsidP="004235F9">
      <w:pPr>
        <w:pStyle w:val="FORMATTEXT"/>
        <w:tabs>
          <w:tab w:val="left" w:pos="426"/>
          <w:tab w:val="left" w:pos="1134"/>
        </w:tabs>
        <w:spacing w:line="276" w:lineRule="auto"/>
        <w:rPr>
          <w:b/>
        </w:rPr>
      </w:pPr>
    </w:p>
    <w:p w:rsidR="0022605C" w:rsidRDefault="0022605C">
      <w:bookmarkStart w:id="0" w:name="_GoBack"/>
      <w:bookmarkEnd w:id="0"/>
    </w:p>
    <w:sectPr w:rsidR="0022605C" w:rsidSect="00CF7C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09"/>
    <w:rsid w:val="0022605C"/>
    <w:rsid w:val="004235F9"/>
    <w:rsid w:val="009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6D908-3410-4438-91DA-B6872C2C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23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235F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2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Т А</dc:creator>
  <cp:keywords/>
  <dc:description/>
  <cp:lastModifiedBy>Неверова Т А</cp:lastModifiedBy>
  <cp:revision>2</cp:revision>
  <dcterms:created xsi:type="dcterms:W3CDTF">2019-01-31T07:04:00Z</dcterms:created>
  <dcterms:modified xsi:type="dcterms:W3CDTF">2019-01-31T07:04:00Z</dcterms:modified>
</cp:coreProperties>
</file>